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E" w:rsidRDefault="00EA2CDE" w:rsidP="00EA2CDE">
      <w:pPr>
        <w:rPr>
          <w:b/>
          <w:sz w:val="44"/>
          <w:szCs w:val="44"/>
        </w:rPr>
      </w:pPr>
      <w:r>
        <w:rPr>
          <w:b/>
          <w:sz w:val="44"/>
          <w:szCs w:val="44"/>
        </w:rPr>
        <w:t>1u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34"/>
        <w:gridCol w:w="2406"/>
        <w:gridCol w:w="2133"/>
        <w:gridCol w:w="1630"/>
        <w:gridCol w:w="1359"/>
      </w:tblGrid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Šifra 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Headway</w:t>
            </w:r>
            <w:proofErr w:type="spellEnd"/>
            <w:r>
              <w:t xml:space="preserve"> 5th </w:t>
            </w:r>
            <w:proofErr w:type="spellStart"/>
            <w:r>
              <w:t>editionIntermediate</w:t>
            </w:r>
            <w:proofErr w:type="spellEnd"/>
            <w:r>
              <w:t>, udžbenik i radna bilježnica,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Lis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Oxford</w:t>
            </w:r>
            <w:proofErr w:type="spellEnd"/>
            <w:r>
              <w:t xml:space="preserve"> University Press, podružnica u Republici Hrvatskoj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4091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Engleski jezik, drugi strani jezik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1, udžbenik engleskog jezika za prvi razred gimnazija i četverogodišnjih strukovnih škola, 2. strani jezik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BartoszMichalowski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4095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Engleski jezik,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Successpre</w:t>
            </w:r>
            <w:proofErr w:type="spellEnd"/>
            <w:r>
              <w:t xml:space="preserve">- </w:t>
            </w:r>
            <w:proofErr w:type="spellStart"/>
            <w:r>
              <w:t>Intermediate</w:t>
            </w:r>
            <w:proofErr w:type="spellEnd"/>
            <w:r w:rsidR="00FE602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4102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1,  udžbenik za prvi razred gimnazija i četverogodišnjih strukovnih škola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Dragica Dujmović- </w:t>
            </w:r>
            <w:proofErr w:type="spellStart"/>
            <w:r>
              <w:t>Markusi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4012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Književni </w:t>
            </w:r>
            <w:proofErr w:type="spellStart"/>
            <w:r>
              <w:t>vremepolov</w:t>
            </w:r>
            <w:proofErr w:type="spellEnd"/>
            <w:r>
              <w:t xml:space="preserve"> 1, čitanka za prvi razred gimnazija i četverogodišnjih strukovnih škola 14o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Dragica Dujmović- </w:t>
            </w:r>
            <w:proofErr w:type="spellStart"/>
            <w:r>
              <w:t>Markusi</w:t>
            </w:r>
            <w:proofErr w:type="spellEnd"/>
            <w:r>
              <w:t xml:space="preserve"> , Sandra </w:t>
            </w:r>
            <w:proofErr w:type="spellStart"/>
            <w:r>
              <w:t>Rossett</w:t>
            </w:r>
            <w:proofErr w:type="spellEnd"/>
            <w:r>
              <w:t xml:space="preserve">- </w:t>
            </w:r>
            <w:proofErr w:type="spellStart"/>
            <w:r>
              <w:t>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4013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Matematika 1, udžbenik za prvi razred strukovnih škola, 2 sata nastave tjedno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4116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Njemački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3, udžbenik i radna bilježnica za njemački jezik, 6. i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4057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Njemački drugi strani jezik,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1, udžbenik i radna bilježnica za njemački jezik, prva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SylvetePenning-Hiemstra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4050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lastRenderedPageBreak/>
              <w:t>Njemački jezik,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Schtitteinternationalneu</w:t>
            </w:r>
            <w:proofErr w:type="spellEnd"/>
            <w:r>
              <w:t xml:space="preserve"> 2, udžbenik i radna bilježnica za njemački jezik, 6. i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SylvetePenning-Hiemstra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4056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Ostali strukovni predmeti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Hrvatski poslovni jezik, udžbenik za strukovne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Sanja </w:t>
            </w:r>
            <w:proofErr w:type="spellStart"/>
            <w:r>
              <w:t>ŠepacDužević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4110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Uvod u državu i pravo, udžbenik za prvi razred upravni referent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Radoslava Gregov, Vesna </w:t>
            </w:r>
            <w:proofErr w:type="spellStart"/>
            <w:r>
              <w:t>Pegan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4146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Geografija 1, </w:t>
            </w:r>
            <w:proofErr w:type="spellStart"/>
            <w:r>
              <w:t>udžb</w:t>
            </w:r>
            <w:proofErr w:type="spellEnd"/>
            <w:r>
              <w:t>. Za 1.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E. </w:t>
            </w:r>
            <w:proofErr w:type="spellStart"/>
            <w:r>
              <w:t>Čokonaj</w:t>
            </w:r>
            <w:proofErr w:type="spellEnd"/>
            <w:r>
              <w:t>, R. Vuk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Meridijani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4902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Čovjek, zdravlje i okoliš, udžbenik i radna bilježnica za 1. Razred srednjih strukovnih škola s jednogodišnjim programom biologije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A, Bušić, Goran I. V. Klobučar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Neodidacta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3586 radna bilježnica  i udžbenik 3991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Etika 1, smisao i </w:t>
            </w:r>
            <w:proofErr w:type="spellStart"/>
            <w:r>
              <w:t>orjentacija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B. </w:t>
            </w:r>
            <w:proofErr w:type="spellStart"/>
            <w:r>
              <w:t>Čurko</w:t>
            </w:r>
            <w:proofErr w:type="spellEnd"/>
            <w:r>
              <w:t xml:space="preserve">, I. Lukić, M, Zec, M. </w:t>
            </w:r>
            <w:proofErr w:type="spellStart"/>
            <w:r>
              <w:t>Katinić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5484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Latinski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3B1AF8">
            <w:pPr>
              <w:spacing w:line="240" w:lineRule="auto"/>
            </w:pPr>
            <w:proofErr w:type="spellStart"/>
            <w:r>
              <w:t>Lingua</w:t>
            </w:r>
            <w:proofErr w:type="spellEnd"/>
            <w:r>
              <w:t xml:space="preserve"> Latina </w:t>
            </w:r>
            <w:proofErr w:type="spellStart"/>
            <w:r>
              <w:t>per</w:t>
            </w:r>
            <w:proofErr w:type="spellEnd"/>
            <w:r>
              <w:t xml:space="preserve"> se </w:t>
            </w:r>
            <w:proofErr w:type="spellStart"/>
            <w:r>
              <w:t>illustrata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A2CDE">
              <w:t>ars</w:t>
            </w:r>
            <w:proofErr w:type="spellEnd"/>
            <w:r w:rsidR="00EA2CDE">
              <w:t xml:space="preserve"> 1 </w:t>
            </w:r>
            <w:r>
              <w:t xml:space="preserve">Familia Romana, </w:t>
            </w:r>
            <w:bookmarkStart w:id="0" w:name="_GoBack"/>
            <w:bookmarkEnd w:id="0"/>
            <w:r w:rsidR="00EA2CDE">
              <w:t>udžbenik 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Ørberg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Dominović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4735 i 4736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Tražitelji smisla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V. </w:t>
            </w:r>
            <w:proofErr w:type="spellStart"/>
            <w:r>
              <w:t>Gadža</w:t>
            </w:r>
            <w:proofErr w:type="spellEnd"/>
            <w:r>
              <w:t>, N. Milanović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1708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Informatika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Informatika i računalstvo, udžbenik za gimnazije i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V. </w:t>
            </w:r>
            <w:proofErr w:type="spellStart"/>
            <w:r>
              <w:t>Galešev</w:t>
            </w:r>
            <w:proofErr w:type="spellEnd"/>
            <w:r>
              <w:t>, P. Brođanac, N. Dmitrović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Sysprint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5331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V. Đurić, I. </w:t>
            </w:r>
            <w:proofErr w:type="spellStart"/>
            <w:r>
              <w:t>Peklić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1690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Stručni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Kompjutorska daktilografija 1, udžbenik s </w:t>
            </w:r>
            <w:proofErr w:type="spellStart"/>
            <w:r>
              <w:t>cd-om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 xml:space="preserve">D. Gaćeša, M. </w:t>
            </w:r>
            <w:proofErr w:type="spellStart"/>
            <w:r>
              <w:t>Komorčec</w:t>
            </w:r>
            <w:proofErr w:type="spellEnd"/>
            <w:r>
              <w:t xml:space="preserve">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proofErr w:type="spellStart"/>
            <w:r>
              <w:t>Birotehnika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1320</w:t>
            </w:r>
          </w:p>
        </w:tc>
      </w:tr>
      <w:tr w:rsidR="00EA2CDE" w:rsidTr="00EA2C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Geografski atlas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Geografski atlas za osnovnu i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Hrvatska školska kartografija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Default="00EA2CDE">
            <w:pPr>
              <w:spacing w:line="240" w:lineRule="auto"/>
            </w:pPr>
            <w:r>
              <w:t>1878</w:t>
            </w:r>
          </w:p>
        </w:tc>
      </w:tr>
    </w:tbl>
    <w:p w:rsidR="008C1480" w:rsidRDefault="008C1480"/>
    <w:sectPr w:rsidR="008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E"/>
    <w:rsid w:val="003B1AF8"/>
    <w:rsid w:val="008C1480"/>
    <w:rsid w:val="00EA2CDE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F4E5-1331-425A-B7F6-A82465A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D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2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2021-07-08T09:21:00Z</dcterms:created>
  <dcterms:modified xsi:type="dcterms:W3CDTF">2021-07-08T09:21:00Z</dcterms:modified>
</cp:coreProperties>
</file>